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8EF" w:rsidRPr="007F38EF" w:rsidRDefault="007F38EF" w:rsidP="007F38EF">
      <w:pPr>
        <w:jc w:val="center"/>
        <w:rPr>
          <w:rFonts w:ascii="Times New Roman" w:hAnsi="Times New Roman" w:cs="Times New Roman"/>
          <w:b/>
          <w:sz w:val="28"/>
          <w:szCs w:val="28"/>
        </w:rPr>
      </w:pPr>
      <w:r w:rsidRPr="007F38EF">
        <w:rPr>
          <w:rFonts w:ascii="Times New Roman" w:hAnsi="Times New Roman" w:cs="Times New Roman"/>
          <w:b/>
          <w:sz w:val="28"/>
          <w:szCs w:val="28"/>
        </w:rPr>
        <w:t>Подростковый суицид.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46"/>
      </w:tblGrid>
      <w:tr w:rsidR="007F38EF" w:rsidRPr="00645062" w:rsidTr="00083E74">
        <w:trPr>
          <w:tblCellSpacing w:w="0" w:type="dxa"/>
        </w:trPr>
        <w:tc>
          <w:tcPr>
            <w:tcW w:w="0" w:type="auto"/>
            <w:shd w:val="clear" w:color="auto" w:fill="FFFFFF"/>
            <w:vAlign w:val="center"/>
            <w:hideMark/>
          </w:tcPr>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b/>
                <w:bCs/>
                <w:sz w:val="24"/>
                <w:szCs w:val="24"/>
                <w:lang w:eastAsia="ru-RU"/>
              </w:rPr>
              <w:t>Самоубийство</w:t>
            </w:r>
            <w:r w:rsidRPr="00645062">
              <w:rPr>
                <w:rFonts w:ascii="Times New Roman" w:hAnsi="Times New Roman" w:cs="Times New Roman"/>
                <w:sz w:val="24"/>
                <w:szCs w:val="24"/>
                <w:lang w:eastAsia="ru-RU"/>
              </w:rPr>
              <w:t> это, прежде всего, порыв отчаяния у человека, который больше не дорожит жизнью; но в действительности человек вплоть до последнего момента привязан к жизни, хотя эта привязанность и не мешает ему расстаться с нею.</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В подростковом возрасте уровень завершенных суицидов на 3-м месте среди других возрастных групп, уровень суицидальных попыток максимальный</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b/>
                <w:bCs/>
                <w:sz w:val="24"/>
                <w:szCs w:val="24"/>
                <w:lang w:eastAsia="ru-RU"/>
              </w:rPr>
              <w:t>Цели у подросткового суицида бывают разные:</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Привлечение внимания</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Заставить кого-то сделать что-то</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Потребность в заботе и помощи близких и любимых</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Прекратить боль</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Отсутствие внутренних сил справляться со своей жизнью</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В чем же причины возникновения суицидальных желаний у подростков? Прежде всего, </w:t>
            </w:r>
            <w:r w:rsidRPr="00645062">
              <w:rPr>
                <w:rFonts w:ascii="Times New Roman" w:hAnsi="Times New Roman" w:cs="Times New Roman"/>
                <w:b/>
                <w:bCs/>
                <w:sz w:val="24"/>
                <w:szCs w:val="24"/>
                <w:lang w:eastAsia="ru-RU"/>
              </w:rPr>
              <w:t>это крайне низкая самооценка и недостаточная любовь к себе, что, в свою очередь, обусловлено дефицитом любви со стороны родителей</w:t>
            </w:r>
            <w:r w:rsidRPr="00645062">
              <w:rPr>
                <w:rFonts w:ascii="Times New Roman" w:hAnsi="Times New Roman" w:cs="Times New Roman"/>
                <w:sz w:val="24"/>
                <w:szCs w:val="24"/>
                <w:lang w:eastAsia="ru-RU"/>
              </w:rPr>
              <w:t>. Подростки чаще всего связывают свои проблемы с семьей, в колледже, изучаемой профессией, расставанием с другом или подругой, насилием, наркотиками. Причинами, которые могут привести подростка к желанию покончить жизнь самоубийством, могут быть несчастная любовь, болезнь, плохие оценки в колледже, школе. Конечно же, есть и более глубокие причины, которые при определенном поводе могут привести к угрожающим жизни кризисам. В основном подростка мучают вопросы: “Кто я?” “Каким я должен быть?” “Кем меня считают?”</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Подростки полностью осознают неизбежность и окончательный характер смерти. Подросток имеет моральное и экзистенциальное отношение к смерти. Подросток уже полностью может отличить «Я» от реальности. Он уже способен понять существующие в обществе концепции смерти. Подросток может относиться к смерти спокойно и трезво как к естественному концу жизни. В других случаях он может занимать явную защитную позицию, представляя, например, суицид как возможность наказать родителей или жертву ради высокой идеи.</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xml:space="preserve">Если у подростков нет положительного отношения к себе, то они не ценят в достаточной мере жизнь и готовы с ней расстаться. Чувство </w:t>
            </w:r>
            <w:proofErr w:type="spellStart"/>
            <w:r w:rsidRPr="00645062">
              <w:rPr>
                <w:rFonts w:ascii="Times New Roman" w:hAnsi="Times New Roman" w:cs="Times New Roman"/>
                <w:sz w:val="24"/>
                <w:szCs w:val="24"/>
                <w:lang w:eastAsia="ru-RU"/>
              </w:rPr>
              <w:t>покинутости</w:t>
            </w:r>
            <w:proofErr w:type="spellEnd"/>
            <w:r w:rsidRPr="00645062">
              <w:rPr>
                <w:rFonts w:ascii="Times New Roman" w:hAnsi="Times New Roman" w:cs="Times New Roman"/>
                <w:sz w:val="24"/>
                <w:szCs w:val="24"/>
                <w:lang w:eastAsia="ru-RU"/>
              </w:rPr>
              <w:t xml:space="preserve"> и обиды, ощущение беспомощности заставляют их стремиться только к одному – чтобы это, наконец, закончилось.</w:t>
            </w:r>
          </w:p>
          <w:p w:rsidR="007F38EF" w:rsidRPr="00645062" w:rsidRDefault="007F38EF" w:rsidP="007F38EF">
            <w:pPr>
              <w:pStyle w:val="a3"/>
              <w:rPr>
                <w:rFonts w:ascii="Times New Roman" w:hAnsi="Times New Roman" w:cs="Times New Roman"/>
                <w:lang w:eastAsia="ru-RU"/>
              </w:rPr>
            </w:pPr>
            <w:r>
              <w:rPr>
                <w:lang w:eastAsia="ru-RU"/>
              </w:rPr>
              <w:t xml:space="preserve">    </w:t>
            </w:r>
            <w:r w:rsidRPr="00645062">
              <w:rPr>
                <w:lang w:eastAsia="ru-RU"/>
              </w:rPr>
              <w:t> </w:t>
            </w:r>
            <w:r w:rsidRPr="00645062">
              <w:rPr>
                <w:rFonts w:ascii="Times New Roman" w:hAnsi="Times New Roman" w:cs="Times New Roman"/>
                <w:b/>
                <w:bCs/>
                <w:lang w:eastAsia="ru-RU"/>
              </w:rPr>
              <w:t>Таким образом, выделяют следующие причины подростковых самоубийств:</w:t>
            </w:r>
          </w:p>
          <w:p w:rsidR="007F38EF" w:rsidRPr="00645062" w:rsidRDefault="007F38EF" w:rsidP="007F38EF">
            <w:pPr>
              <w:pStyle w:val="a3"/>
              <w:rPr>
                <w:rFonts w:ascii="Times New Roman" w:hAnsi="Times New Roman" w:cs="Times New Roman"/>
                <w:lang w:eastAsia="ru-RU"/>
              </w:rPr>
            </w:pPr>
            <w:r w:rsidRPr="00645062">
              <w:rPr>
                <w:rFonts w:ascii="Times New Roman" w:hAnsi="Times New Roman" w:cs="Times New Roman"/>
                <w:b/>
                <w:bCs/>
                <w:lang w:eastAsia="ru-RU"/>
              </w:rPr>
              <w:t> - </w:t>
            </w:r>
            <w:r w:rsidRPr="00645062">
              <w:rPr>
                <w:rFonts w:ascii="Times New Roman" w:hAnsi="Times New Roman" w:cs="Times New Roman"/>
                <w:lang w:eastAsia="ru-RU"/>
              </w:rPr>
              <w:t>конфликты с окружающими - 94%,</w:t>
            </w:r>
          </w:p>
          <w:p w:rsidR="007F38EF" w:rsidRPr="00645062" w:rsidRDefault="007F38EF" w:rsidP="007F38EF">
            <w:pPr>
              <w:pStyle w:val="a3"/>
              <w:rPr>
                <w:rFonts w:ascii="Times New Roman" w:hAnsi="Times New Roman" w:cs="Times New Roman"/>
                <w:b/>
                <w:bCs/>
                <w:lang w:eastAsia="ru-RU"/>
              </w:rPr>
            </w:pPr>
            <w:r w:rsidRPr="00645062">
              <w:rPr>
                <w:rFonts w:ascii="Times New Roman" w:hAnsi="Times New Roman" w:cs="Times New Roman"/>
                <w:lang w:eastAsia="ru-RU"/>
              </w:rPr>
              <w:t>- в первую очередь с родителям- 66%,</w:t>
            </w:r>
            <w:r w:rsidRPr="00645062">
              <w:rPr>
                <w:rFonts w:ascii="Times New Roman" w:hAnsi="Times New Roman" w:cs="Times New Roman"/>
                <w:b/>
                <w:bCs/>
                <w:lang w:eastAsia="ru-RU"/>
              </w:rPr>
              <w:t xml:space="preserve">  </w:t>
            </w:r>
          </w:p>
          <w:p w:rsidR="007F38EF" w:rsidRPr="00645062" w:rsidRDefault="007F38EF" w:rsidP="007F38EF">
            <w:pPr>
              <w:pStyle w:val="a3"/>
              <w:rPr>
                <w:rFonts w:ascii="Times New Roman" w:hAnsi="Times New Roman" w:cs="Times New Roman"/>
                <w:b/>
                <w:bCs/>
                <w:lang w:eastAsia="ru-RU"/>
              </w:rPr>
            </w:pPr>
            <w:r w:rsidRPr="00645062">
              <w:rPr>
                <w:rFonts w:ascii="Times New Roman" w:hAnsi="Times New Roman" w:cs="Times New Roman"/>
                <w:b/>
                <w:bCs/>
                <w:lang w:eastAsia="ru-RU"/>
              </w:rPr>
              <w:t xml:space="preserve"> -</w:t>
            </w:r>
            <w:r w:rsidRPr="00645062">
              <w:rPr>
                <w:rFonts w:ascii="Times New Roman" w:hAnsi="Times New Roman" w:cs="Times New Roman"/>
                <w:lang w:eastAsia="ru-RU"/>
              </w:rPr>
              <w:t> переживание обиды 32%,</w:t>
            </w:r>
            <w:r w:rsidRPr="00645062">
              <w:rPr>
                <w:rFonts w:ascii="Times New Roman" w:hAnsi="Times New Roman" w:cs="Times New Roman"/>
                <w:b/>
                <w:bCs/>
                <w:lang w:eastAsia="ru-RU"/>
              </w:rPr>
              <w:t xml:space="preserve">    </w:t>
            </w:r>
          </w:p>
          <w:p w:rsidR="007F38EF" w:rsidRPr="00645062" w:rsidRDefault="007F38EF" w:rsidP="007F38EF">
            <w:pPr>
              <w:pStyle w:val="a3"/>
              <w:rPr>
                <w:rFonts w:ascii="Times New Roman" w:hAnsi="Times New Roman" w:cs="Times New Roman"/>
                <w:b/>
                <w:bCs/>
                <w:lang w:eastAsia="ru-RU"/>
              </w:rPr>
            </w:pPr>
            <w:r w:rsidRPr="00645062">
              <w:rPr>
                <w:rFonts w:ascii="Times New Roman" w:hAnsi="Times New Roman" w:cs="Times New Roman"/>
                <w:b/>
                <w:bCs/>
                <w:lang w:eastAsia="ru-RU"/>
              </w:rPr>
              <w:t> - </w:t>
            </w:r>
            <w:r w:rsidRPr="00645062">
              <w:rPr>
                <w:rFonts w:ascii="Times New Roman" w:hAnsi="Times New Roman" w:cs="Times New Roman"/>
                <w:lang w:eastAsia="ru-RU"/>
              </w:rPr>
              <w:t>чувство одиночества, стыда, недовольства собой, боязнь наказания - 38%,</w:t>
            </w:r>
            <w:r w:rsidRPr="00645062">
              <w:rPr>
                <w:rFonts w:ascii="Times New Roman" w:hAnsi="Times New Roman" w:cs="Times New Roman"/>
                <w:b/>
                <w:bCs/>
                <w:lang w:eastAsia="ru-RU"/>
              </w:rPr>
              <w:t xml:space="preserve">            </w:t>
            </w:r>
          </w:p>
          <w:p w:rsidR="007F38EF" w:rsidRPr="00645062" w:rsidRDefault="007F38EF" w:rsidP="007F38EF">
            <w:pPr>
              <w:pStyle w:val="a3"/>
              <w:rPr>
                <w:rFonts w:ascii="Times New Roman" w:hAnsi="Times New Roman" w:cs="Times New Roman"/>
                <w:lang w:eastAsia="ru-RU"/>
              </w:rPr>
            </w:pPr>
            <w:r w:rsidRPr="00645062">
              <w:rPr>
                <w:rFonts w:ascii="Times New Roman" w:hAnsi="Times New Roman" w:cs="Times New Roman"/>
                <w:b/>
                <w:bCs/>
                <w:lang w:eastAsia="ru-RU"/>
              </w:rPr>
              <w:t> -</w:t>
            </w:r>
            <w:r w:rsidRPr="00645062">
              <w:rPr>
                <w:rFonts w:ascii="Times New Roman" w:hAnsi="Times New Roman" w:cs="Times New Roman"/>
                <w:lang w:eastAsia="ru-RU"/>
              </w:rPr>
              <w:t> состояние здоровья - 15%.</w:t>
            </w:r>
          </w:p>
          <w:p w:rsidR="007F38EF" w:rsidRPr="00645062" w:rsidRDefault="007F38EF" w:rsidP="007F38EF">
            <w:pPr>
              <w:pStyle w:val="a3"/>
              <w:rPr>
                <w:rFonts w:ascii="Times New Roman" w:hAnsi="Times New Roman" w:cs="Times New Roman"/>
                <w:lang w:eastAsia="ru-RU"/>
              </w:rPr>
            </w:pPr>
            <w:r w:rsidRPr="00645062">
              <w:rPr>
                <w:rFonts w:ascii="Times New Roman" w:hAnsi="Times New Roman" w:cs="Times New Roman"/>
                <w:lang w:eastAsia="ru-RU"/>
              </w:rPr>
              <w:t>Каждая попытка самоубийства, имеет свои причины, но при этом, агрессия и злость направляются уже не во вне, против других людей, а во внутрь — против самого себя.</w:t>
            </w:r>
          </w:p>
          <w:p w:rsidR="007F38EF" w:rsidRPr="00645062" w:rsidRDefault="007F38EF" w:rsidP="007F38EF">
            <w:pPr>
              <w:pStyle w:val="a3"/>
              <w:rPr>
                <w:rFonts w:ascii="Times New Roman" w:hAnsi="Times New Roman" w:cs="Times New Roman"/>
                <w:lang w:eastAsia="ru-RU"/>
              </w:rPr>
            </w:pPr>
            <w:r w:rsidRPr="00645062">
              <w:rPr>
                <w:rFonts w:ascii="Times New Roman" w:hAnsi="Times New Roman" w:cs="Times New Roman"/>
                <w:lang w:eastAsia="ru-RU"/>
              </w:rPr>
              <w:t xml:space="preserve">В подавляющем большинстве случаев склонные к суициду люди заранее заявляют о своих суицидальных намерениях. Подростки делают это самыми разными способами: внешним видом и манерами (например, изменением отношения к еде), вербальными </w:t>
            </w:r>
            <w:proofErr w:type="gramStart"/>
            <w:r w:rsidRPr="00645062">
              <w:rPr>
                <w:rFonts w:ascii="Times New Roman" w:hAnsi="Times New Roman" w:cs="Times New Roman"/>
                <w:lang w:eastAsia="ru-RU"/>
              </w:rPr>
              <w:t>высказываниями(</w:t>
            </w:r>
            <w:proofErr w:type="gramEnd"/>
            <w:r w:rsidRPr="00645062">
              <w:rPr>
                <w:rFonts w:ascii="Times New Roman" w:hAnsi="Times New Roman" w:cs="Times New Roman"/>
                <w:lang w:eastAsia="ru-RU"/>
              </w:rPr>
              <w:t xml:space="preserve">“Я хочу к (умершей) бабушке / кошке / подруге.” “Мне все это надоело.” “Я хочу умереть.” “Я не хочу больше жить.”), бросающимся в глаза поведением (например, побегами из дома или прогулами </w:t>
            </w:r>
            <w:proofErr w:type="gramStart"/>
            <w:r w:rsidRPr="00645062">
              <w:rPr>
                <w:rFonts w:ascii="Times New Roman" w:hAnsi="Times New Roman" w:cs="Times New Roman"/>
                <w:lang w:eastAsia="ru-RU"/>
              </w:rPr>
              <w:t>в занятий</w:t>
            </w:r>
            <w:proofErr w:type="gramEnd"/>
            <w:r w:rsidRPr="00645062">
              <w:rPr>
                <w:rFonts w:ascii="Times New Roman" w:hAnsi="Times New Roman" w:cs="Times New Roman"/>
                <w:lang w:eastAsia="ru-RU"/>
              </w:rPr>
              <w:t>), Другие способы выражения суицидальных наклонностей могут иметь символический характер: рисование черных крестов с толстыми перекладинами, черных стрел, могил, черных цветов, пронзенных сердец, окровавленных ножей. Такие рисунки чаще всего повторяются в прощальных письмах подростков. Наиболее типичный для склонности к самоубийству спектр цветов в рисунках – черный и красный.</w:t>
            </w:r>
          </w:p>
          <w:p w:rsidR="007F38EF" w:rsidRPr="00645062" w:rsidRDefault="007F38EF" w:rsidP="007F38EF">
            <w:pPr>
              <w:pStyle w:val="a3"/>
              <w:rPr>
                <w:rFonts w:ascii="Times New Roman" w:hAnsi="Times New Roman" w:cs="Times New Roman"/>
                <w:lang w:eastAsia="ru-RU"/>
              </w:rPr>
            </w:pPr>
            <w:r w:rsidRPr="00645062">
              <w:rPr>
                <w:rFonts w:ascii="Times New Roman" w:hAnsi="Times New Roman" w:cs="Times New Roman"/>
                <w:lang w:eastAsia="ru-RU"/>
              </w:rPr>
              <w:t>      Больше всего взрослых должны насторожить реальные практические шаги подростков по подготовке суицидального действия, например, собирание таблеток из домашней аптечки.</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lastRenderedPageBreak/>
              <w:t>      </w:t>
            </w:r>
            <w:r w:rsidRPr="00645062">
              <w:rPr>
                <w:rFonts w:ascii="Times New Roman" w:hAnsi="Times New Roman" w:cs="Times New Roman"/>
                <w:b/>
                <w:bCs/>
                <w:sz w:val="24"/>
                <w:szCs w:val="24"/>
                <w:lang w:eastAsia="ru-RU"/>
              </w:rPr>
              <w:t>Ряд исследователей описывают три стадии приближения подростка к осуществлению суицидальных намерений.</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xml:space="preserve">¨     </w:t>
            </w:r>
            <w:proofErr w:type="gramStart"/>
            <w:r w:rsidRPr="00645062">
              <w:rPr>
                <w:rFonts w:ascii="Times New Roman" w:hAnsi="Times New Roman" w:cs="Times New Roman"/>
                <w:sz w:val="24"/>
                <w:szCs w:val="24"/>
                <w:lang w:eastAsia="ru-RU"/>
              </w:rPr>
              <w:t>В</w:t>
            </w:r>
            <w:proofErr w:type="gramEnd"/>
            <w:r w:rsidRPr="00645062">
              <w:rPr>
                <w:rFonts w:ascii="Times New Roman" w:hAnsi="Times New Roman" w:cs="Times New Roman"/>
                <w:sz w:val="24"/>
                <w:szCs w:val="24"/>
                <w:lang w:eastAsia="ru-RU"/>
              </w:rPr>
              <w:t xml:space="preserve"> первый период времени, самоубийство кажется лишь одним из возможных решений сложных проблем. Если ситуация приобретает критический характер, подросток может решиться на самоубийство, которое может казаться ему единственно возможным выходом.</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На втором этапе подросток активно занят продумыванием возможного самоубийства. Взвешиваются все “за” и “против”.</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На третьем этапе решение о самоубийстве уже принято. Подросток продумывает конкретный план, прощается с жизнью и близкими людьми.</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xml:space="preserve">У подростков, склонных к суициду, обычно значительно заужено восприятие. Часто они уже потеряли надежду на изменение условий своей жизни. Ситуация воспринимается как неконтролируемая, угрожающая, непонятная, внушающая страх. Сам себя подросток воспринимает беспомощным. Мысли все время возвращаются к одним и тем же обидам, разочарованиям, </w:t>
            </w:r>
            <w:proofErr w:type="spellStart"/>
            <w:r w:rsidRPr="00645062">
              <w:rPr>
                <w:rFonts w:ascii="Times New Roman" w:hAnsi="Times New Roman" w:cs="Times New Roman"/>
                <w:sz w:val="24"/>
                <w:szCs w:val="24"/>
                <w:lang w:eastAsia="ru-RU"/>
              </w:rPr>
              <w:t>самоупрекам</w:t>
            </w:r>
            <w:proofErr w:type="spellEnd"/>
            <w:r w:rsidRPr="00645062">
              <w:rPr>
                <w:rFonts w:ascii="Times New Roman" w:hAnsi="Times New Roman" w:cs="Times New Roman"/>
                <w:sz w:val="24"/>
                <w:szCs w:val="24"/>
                <w:lang w:eastAsia="ru-RU"/>
              </w:rPr>
              <w:t>. При этом для склонных к суицидальным действиям подростков характерен неадекватно завышенный уровень притязаний как по отношению к себе, так и по отношению к другим. Он не в состоянии соответствовать своим же собственным ожиданиям и требованиям. В свою очередь, столь высокий уровень притязаний и идеалов является следствием неправильного формирования «Сверх-Я» в условиях неадекватно завышенных требований и ожиданий родителей.</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b/>
                <w:bCs/>
                <w:sz w:val="24"/>
                <w:szCs w:val="24"/>
                <w:lang w:eastAsia="ru-RU"/>
              </w:rPr>
              <w:t>Признаки в поведении подростка, которые могут дать повод для беспокойства:</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слишком возбужденное поведение,</w:t>
            </w:r>
          </w:p>
          <w:p w:rsidR="007F38EF" w:rsidRPr="00645062" w:rsidRDefault="007F38EF" w:rsidP="007F38EF">
            <w:pPr>
              <w:spacing w:line="240" w:lineRule="auto"/>
              <w:rPr>
                <w:rFonts w:ascii="Times New Roman" w:hAnsi="Times New Roman" w:cs="Times New Roman"/>
                <w:lang w:eastAsia="ru-RU"/>
              </w:rPr>
            </w:pPr>
            <w:r w:rsidRPr="00645062">
              <w:rPr>
                <w:rFonts w:ascii="Times New Roman" w:hAnsi="Times New Roman" w:cs="Times New Roman"/>
                <w:lang w:eastAsia="ru-RU"/>
              </w:rPr>
              <w:t>•       необычное снижение активности, безволие,</w:t>
            </w:r>
            <w:r w:rsidRPr="00645062">
              <w:rPr>
                <w:rFonts w:ascii="Times New Roman" w:hAnsi="Times New Roman" w:cs="Times New Roman"/>
                <w:lang w:eastAsia="ru-RU"/>
              </w:rPr>
              <w:br/>
              <w:t>•       необъяснимые или частые исчезновения из дома, пропуски занятий, прогулы,</w:t>
            </w:r>
            <w:r w:rsidRPr="00645062">
              <w:rPr>
                <w:rFonts w:ascii="Times New Roman" w:hAnsi="Times New Roman" w:cs="Times New Roman"/>
                <w:lang w:eastAsia="ru-RU"/>
              </w:rPr>
              <w:br/>
              <w:t>•       плохое поведение в колледже, нарушения дисциплины,</w:t>
            </w:r>
            <w:r w:rsidRPr="00645062">
              <w:rPr>
                <w:rFonts w:ascii="Times New Roman" w:hAnsi="Times New Roman" w:cs="Times New Roman"/>
                <w:lang w:eastAsia="ru-RU"/>
              </w:rPr>
              <w:br/>
              <w:t>•       потеря интереса к обычной деятельности; ко всему, что обычно занимало и приносило удовольствие,</w:t>
            </w:r>
            <w:r w:rsidRPr="00645062">
              <w:rPr>
                <w:rFonts w:ascii="Times New Roman" w:hAnsi="Times New Roman" w:cs="Times New Roman"/>
                <w:lang w:eastAsia="ru-RU"/>
              </w:rPr>
              <w:br/>
              <w:t>•       внезапное снижение успеваемости,</w:t>
            </w:r>
            <w:r w:rsidRPr="00645062">
              <w:rPr>
                <w:rFonts w:ascii="Times New Roman" w:hAnsi="Times New Roman" w:cs="Times New Roman"/>
                <w:lang w:eastAsia="ru-RU"/>
              </w:rPr>
              <w:br/>
              <w:t>•       увеличение потребления табака, алкоголя или наркотиков,</w:t>
            </w:r>
            <w:r w:rsidRPr="00645062">
              <w:rPr>
                <w:rFonts w:ascii="Times New Roman" w:hAnsi="Times New Roman" w:cs="Times New Roman"/>
                <w:lang w:eastAsia="ru-RU"/>
              </w:rPr>
              <w:br/>
              <w:t>•       инциденты, приводящие к контактам с правоохранительными органами, участие в драках и беспорядках,</w:t>
            </w:r>
            <w:r w:rsidRPr="00645062">
              <w:rPr>
                <w:rFonts w:ascii="Times New Roman" w:hAnsi="Times New Roman" w:cs="Times New Roman"/>
                <w:lang w:eastAsia="ru-RU"/>
              </w:rPr>
              <w:br/>
              <w:t>•       потеря аппетита или импульсивное обжорство,</w:t>
            </w:r>
            <w:r w:rsidRPr="00645062">
              <w:rPr>
                <w:rFonts w:ascii="Times New Roman" w:hAnsi="Times New Roman" w:cs="Times New Roman"/>
                <w:lang w:eastAsia="ru-RU"/>
              </w:rPr>
              <w:br/>
              <w:t>•       частые жалобы на соматические недомогания (на боли в животе, головные боли, постоянную усталость, частую сонливость),</w:t>
            </w:r>
            <w:r w:rsidRPr="00645062">
              <w:rPr>
                <w:rFonts w:ascii="Times New Roman" w:hAnsi="Times New Roman" w:cs="Times New Roman"/>
                <w:lang w:eastAsia="ru-RU"/>
              </w:rPr>
              <w:br/>
              <w:t>•        необычно пренебрежительное отношение к своему внешнему виду,</w:t>
            </w:r>
            <w:r w:rsidRPr="00645062">
              <w:rPr>
                <w:rFonts w:ascii="Times New Roman" w:hAnsi="Times New Roman" w:cs="Times New Roman"/>
                <w:lang w:eastAsia="ru-RU"/>
              </w:rPr>
              <w:br/>
              <w:t>•        ощущение скуки при проведении времени в привычном окружении или выполнении работы, которая раньше приносила удовольствие,</w:t>
            </w:r>
            <w:r w:rsidRPr="00645062">
              <w:rPr>
                <w:rFonts w:ascii="Times New Roman" w:hAnsi="Times New Roman" w:cs="Times New Roman"/>
                <w:lang w:eastAsia="ru-RU"/>
              </w:rPr>
              <w:br/>
              <w:t>•        уход от контактов, изоляция от друзей и семьи, превращение в человека «одиночку»,</w:t>
            </w:r>
            <w:r w:rsidRPr="00645062">
              <w:rPr>
                <w:rFonts w:ascii="Times New Roman" w:hAnsi="Times New Roman" w:cs="Times New Roman"/>
                <w:lang w:eastAsia="ru-RU"/>
              </w:rPr>
              <w:br/>
              <w:t>•        нарушение внимания со снижением качества выполняемой работы,</w:t>
            </w:r>
            <w:r w:rsidRPr="00645062">
              <w:rPr>
                <w:rFonts w:ascii="Times New Roman" w:hAnsi="Times New Roman" w:cs="Times New Roman"/>
                <w:lang w:eastAsia="ru-RU"/>
              </w:rPr>
              <w:br/>
              <w:t>•        погруженность в размышления о смерти,</w:t>
            </w:r>
            <w:r w:rsidRPr="00645062">
              <w:rPr>
                <w:rFonts w:ascii="Times New Roman" w:hAnsi="Times New Roman" w:cs="Times New Roman"/>
                <w:lang w:eastAsia="ru-RU"/>
              </w:rPr>
              <w:br/>
              <w:t>•        отсутствие планов на будущее,</w:t>
            </w:r>
            <w:r w:rsidRPr="00645062">
              <w:rPr>
                <w:rFonts w:ascii="Times New Roman" w:hAnsi="Times New Roman" w:cs="Times New Roman"/>
                <w:lang w:eastAsia="ru-RU"/>
              </w:rPr>
              <w:br/>
              <w:t>•        нарушение сна (кошмары), бессонница или повышенная сонливость в течение, по крайней мере, последних дней,</w:t>
            </w:r>
            <w:r w:rsidRPr="00645062">
              <w:rPr>
                <w:rFonts w:ascii="Times New Roman" w:hAnsi="Times New Roman" w:cs="Times New Roman"/>
                <w:lang w:eastAsia="ru-RU"/>
              </w:rPr>
              <w:br/>
              <w:t>•        постоянная тревога, депрессия, подавленный вид, часто плохое настроение,</w:t>
            </w:r>
            <w:r w:rsidRPr="00645062">
              <w:rPr>
                <w:rFonts w:ascii="Times New Roman" w:hAnsi="Times New Roman" w:cs="Times New Roman"/>
                <w:lang w:eastAsia="ru-RU"/>
              </w:rPr>
              <w:br/>
              <w:t>•        подросток тяжел на подъем, ему трудно как и раньше выполнять свои обязанности (вставать по утрам на занятия, делать уроки, ходить в секции),</w:t>
            </w:r>
            <w:r w:rsidRPr="00645062">
              <w:rPr>
                <w:rFonts w:ascii="Times New Roman" w:hAnsi="Times New Roman" w:cs="Times New Roman"/>
                <w:lang w:eastAsia="ru-RU"/>
              </w:rPr>
              <w:br/>
              <w:t>•        внезапные приступы гнева, зачастую возникающие из-за мелочей. </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b/>
                <w:bCs/>
                <w:sz w:val="24"/>
                <w:szCs w:val="24"/>
                <w:lang w:eastAsia="ru-RU"/>
              </w:rPr>
              <w:t> Признаки, готовящегося самоубийства.  </w:t>
            </w:r>
          </w:p>
          <w:p w:rsidR="007F38EF" w:rsidRDefault="007F38EF" w:rsidP="007F38EF">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r w:rsidRPr="00645062">
              <w:rPr>
                <w:rFonts w:ascii="Times New Roman" w:hAnsi="Times New Roman" w:cs="Times New Roman"/>
                <w:b/>
                <w:bCs/>
                <w:sz w:val="24"/>
                <w:szCs w:val="24"/>
                <w:lang w:eastAsia="ru-RU"/>
              </w:rPr>
              <w:t> </w:t>
            </w:r>
            <w:r w:rsidRPr="00645062">
              <w:rPr>
                <w:rFonts w:ascii="Times New Roman" w:hAnsi="Times New Roman" w:cs="Times New Roman"/>
                <w:sz w:val="24"/>
                <w:szCs w:val="24"/>
                <w:lang w:eastAsia="ru-RU"/>
              </w:rPr>
              <w:t>1</w:t>
            </w:r>
            <w:r w:rsidRPr="00645062">
              <w:rPr>
                <w:rFonts w:ascii="Times New Roman" w:hAnsi="Times New Roman" w:cs="Times New Roman"/>
                <w:b/>
                <w:bCs/>
                <w:sz w:val="24"/>
                <w:szCs w:val="24"/>
                <w:lang w:eastAsia="ru-RU"/>
              </w:rPr>
              <w:t>.</w:t>
            </w:r>
            <w:r w:rsidRPr="00645062">
              <w:rPr>
                <w:rFonts w:ascii="Times New Roman" w:hAnsi="Times New Roman" w:cs="Times New Roman"/>
                <w:sz w:val="24"/>
                <w:szCs w:val="24"/>
                <w:lang w:eastAsia="ru-RU"/>
              </w:rPr>
              <w:t>Приведение своих дел в порядок — раздача ценных вещей, упаковывание. Подросток мог быть неряшливым, и вдруг начинает приводить все в порядок. Делает последние приготовления.</w:t>
            </w:r>
            <w:r w:rsidRPr="00645062">
              <w:rPr>
                <w:rFonts w:ascii="Times New Roman" w:hAnsi="Times New Roman" w:cs="Times New Roman"/>
                <w:b/>
                <w:bCs/>
                <w:sz w:val="24"/>
                <w:szCs w:val="24"/>
                <w:lang w:eastAsia="ru-RU"/>
              </w:rPr>
              <w:t>                                                                                  </w:t>
            </w:r>
          </w:p>
          <w:p w:rsidR="007F38EF" w:rsidRDefault="007F38EF" w:rsidP="007F38EF">
            <w:pPr>
              <w:pStyle w:val="a3"/>
              <w:jc w:val="both"/>
              <w:rPr>
                <w:rFonts w:ascii="Times New Roman" w:hAnsi="Times New Roman" w:cs="Times New Roman"/>
                <w:b/>
                <w:bCs/>
                <w:sz w:val="24"/>
                <w:szCs w:val="24"/>
                <w:lang w:eastAsia="ru-RU"/>
              </w:rPr>
            </w:pPr>
            <w:r w:rsidRPr="00645062">
              <w:rPr>
                <w:rFonts w:ascii="Times New Roman" w:hAnsi="Times New Roman" w:cs="Times New Roman"/>
                <w:sz w:val="24"/>
                <w:szCs w:val="24"/>
                <w:lang w:eastAsia="ru-RU"/>
              </w:rPr>
              <w:t>2. Прощание. Может принять форму выражения благодарности различным людям за помощь в разное время жизни.</w:t>
            </w:r>
            <w:r w:rsidRPr="00645062">
              <w:rPr>
                <w:rFonts w:ascii="Times New Roman" w:hAnsi="Times New Roman" w:cs="Times New Roman"/>
                <w:b/>
                <w:bCs/>
                <w:sz w:val="24"/>
                <w:szCs w:val="24"/>
                <w:lang w:eastAsia="ru-RU"/>
              </w:rPr>
              <w:t>                                                                                      </w:t>
            </w:r>
          </w:p>
          <w:p w:rsidR="007F38EF"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lastRenderedPageBreak/>
              <w:t xml:space="preserve">3. Внешняя удовлетворенность — прилив сил и энергии. </w:t>
            </w:r>
            <w:proofErr w:type="gramStart"/>
            <w:r w:rsidRPr="00645062">
              <w:rPr>
                <w:rFonts w:ascii="Times New Roman" w:hAnsi="Times New Roman" w:cs="Times New Roman"/>
                <w:sz w:val="24"/>
                <w:szCs w:val="24"/>
                <w:lang w:eastAsia="ru-RU"/>
              </w:rPr>
              <w:t>Если  решение</w:t>
            </w:r>
            <w:proofErr w:type="gramEnd"/>
            <w:r w:rsidRPr="00645062">
              <w:rPr>
                <w:rFonts w:ascii="Times New Roman" w:hAnsi="Times New Roman" w:cs="Times New Roman"/>
                <w:sz w:val="24"/>
                <w:szCs w:val="24"/>
                <w:lang w:eastAsia="ru-RU"/>
              </w:rPr>
              <w:t xml:space="preserve">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                                                                                               </w:t>
            </w:r>
          </w:p>
          <w:p w:rsidR="007F38EF" w:rsidRDefault="007F38EF" w:rsidP="007F38EF">
            <w:pPr>
              <w:pStyle w:val="a3"/>
              <w:jc w:val="both"/>
              <w:rPr>
                <w:rFonts w:ascii="Times New Roman" w:hAnsi="Times New Roman" w:cs="Times New Roman"/>
                <w:b/>
                <w:bCs/>
                <w:sz w:val="24"/>
                <w:szCs w:val="24"/>
                <w:lang w:eastAsia="ru-RU"/>
              </w:rPr>
            </w:pPr>
            <w:r w:rsidRPr="00645062">
              <w:rPr>
                <w:rFonts w:ascii="Times New Roman" w:hAnsi="Times New Roman" w:cs="Times New Roman"/>
                <w:sz w:val="24"/>
                <w:szCs w:val="24"/>
                <w:lang w:eastAsia="ru-RU"/>
              </w:rPr>
              <w:t> 4. Письменные указания (в письмах, записках, дневнике).</w:t>
            </w:r>
            <w:r w:rsidRPr="00645062">
              <w:rPr>
                <w:rFonts w:ascii="Times New Roman" w:hAnsi="Times New Roman" w:cs="Times New Roman"/>
                <w:b/>
                <w:bCs/>
                <w:sz w:val="24"/>
                <w:szCs w:val="24"/>
                <w:lang w:eastAsia="ru-RU"/>
              </w:rPr>
              <w:t>                                             </w:t>
            </w:r>
          </w:p>
          <w:p w:rsidR="007F38EF" w:rsidRDefault="007F38EF" w:rsidP="007F38EF">
            <w:pPr>
              <w:pStyle w:val="a3"/>
              <w:jc w:val="both"/>
              <w:rPr>
                <w:rFonts w:ascii="Times New Roman" w:hAnsi="Times New Roman" w:cs="Times New Roman"/>
                <w:b/>
                <w:bCs/>
                <w:sz w:val="24"/>
                <w:szCs w:val="24"/>
                <w:lang w:eastAsia="ru-RU"/>
              </w:rPr>
            </w:pPr>
            <w:r w:rsidRPr="00645062">
              <w:rPr>
                <w:rFonts w:ascii="Times New Roman" w:hAnsi="Times New Roman" w:cs="Times New Roman"/>
                <w:sz w:val="24"/>
                <w:szCs w:val="24"/>
                <w:lang w:eastAsia="ru-RU"/>
              </w:rPr>
              <w:t>5. Словесные указания или угрозы.</w:t>
            </w:r>
            <w:r w:rsidRPr="00645062">
              <w:rPr>
                <w:rFonts w:ascii="Times New Roman" w:hAnsi="Times New Roman" w:cs="Times New Roman"/>
                <w:b/>
                <w:bCs/>
                <w:sz w:val="24"/>
                <w:szCs w:val="24"/>
                <w:lang w:eastAsia="ru-RU"/>
              </w:rPr>
              <w:t>                                                                                   </w:t>
            </w:r>
          </w:p>
          <w:p w:rsidR="007F38EF"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6. Вспышки раздражения, гнева, о</w:t>
            </w:r>
            <w:bookmarkStart w:id="0" w:name="_GoBack"/>
            <w:bookmarkEnd w:id="0"/>
            <w:r w:rsidRPr="00645062">
              <w:rPr>
                <w:rFonts w:ascii="Times New Roman" w:hAnsi="Times New Roman" w:cs="Times New Roman"/>
                <w:sz w:val="24"/>
                <w:szCs w:val="24"/>
                <w:lang w:eastAsia="ru-RU"/>
              </w:rPr>
              <w:t xml:space="preserve">собенно у импульсивных подростков.                     </w:t>
            </w:r>
          </w:p>
          <w:p w:rsidR="007F38EF" w:rsidRDefault="007F38EF" w:rsidP="007F38EF">
            <w:pPr>
              <w:pStyle w:val="a3"/>
              <w:jc w:val="both"/>
              <w:rPr>
                <w:rFonts w:ascii="Times New Roman" w:hAnsi="Times New Roman" w:cs="Times New Roman"/>
                <w:b/>
                <w:bCs/>
                <w:sz w:val="24"/>
                <w:szCs w:val="24"/>
                <w:lang w:eastAsia="ru-RU"/>
              </w:rPr>
            </w:pPr>
            <w:r w:rsidRPr="00645062">
              <w:rPr>
                <w:rFonts w:ascii="Times New Roman" w:hAnsi="Times New Roman" w:cs="Times New Roman"/>
                <w:sz w:val="24"/>
                <w:szCs w:val="24"/>
                <w:lang w:eastAsia="ru-RU"/>
              </w:rPr>
              <w:t xml:space="preserve"> 7. </w:t>
            </w:r>
            <w:proofErr w:type="spellStart"/>
            <w:r w:rsidRPr="00645062">
              <w:rPr>
                <w:rFonts w:ascii="Times New Roman" w:hAnsi="Times New Roman" w:cs="Times New Roman"/>
                <w:sz w:val="24"/>
                <w:szCs w:val="24"/>
                <w:lang w:eastAsia="ru-RU"/>
              </w:rPr>
              <w:t>Бессоница</w:t>
            </w:r>
            <w:proofErr w:type="spellEnd"/>
            <w:r w:rsidRPr="00645062">
              <w:rPr>
                <w:rFonts w:ascii="Times New Roman" w:hAnsi="Times New Roman" w:cs="Times New Roman"/>
                <w:b/>
                <w:bCs/>
                <w:sz w:val="24"/>
                <w:szCs w:val="24"/>
                <w:lang w:eastAsia="ru-RU"/>
              </w:rPr>
              <w:t>                                                                                                                                                               </w:t>
            </w:r>
          </w:p>
          <w:p w:rsidR="007F38EF" w:rsidRDefault="007F38EF" w:rsidP="007F38EF">
            <w:pPr>
              <w:pStyle w:val="a3"/>
              <w:jc w:val="both"/>
              <w:rPr>
                <w:rFonts w:ascii="Times New Roman" w:hAnsi="Times New Roman" w:cs="Times New Roman"/>
                <w:b/>
                <w:bCs/>
                <w:sz w:val="24"/>
                <w:szCs w:val="24"/>
                <w:lang w:eastAsia="ru-RU"/>
              </w:rPr>
            </w:pPr>
            <w:r w:rsidRPr="00645062">
              <w:rPr>
                <w:rFonts w:ascii="Times New Roman" w:hAnsi="Times New Roman" w:cs="Times New Roman"/>
                <w:b/>
                <w:bCs/>
                <w:sz w:val="24"/>
                <w:szCs w:val="24"/>
                <w:lang w:eastAsia="ru-RU"/>
              </w:rPr>
              <w:t xml:space="preserve">  Что делать?                                                                                                                                    </w:t>
            </w:r>
          </w:p>
          <w:p w:rsidR="007F38EF" w:rsidRDefault="007F38EF" w:rsidP="007F38EF">
            <w:pPr>
              <w:pStyle w:val="a3"/>
              <w:jc w:val="both"/>
              <w:rPr>
                <w:rFonts w:ascii="Times New Roman" w:hAnsi="Times New Roman" w:cs="Times New Roman"/>
                <w:b/>
                <w:bCs/>
                <w:sz w:val="24"/>
                <w:szCs w:val="24"/>
                <w:lang w:eastAsia="ru-RU"/>
              </w:rPr>
            </w:pPr>
            <w:r w:rsidRPr="00645062">
              <w:rPr>
                <w:rFonts w:ascii="Times New Roman" w:hAnsi="Times New Roman" w:cs="Times New Roman"/>
                <w:sz w:val="24"/>
                <w:szCs w:val="24"/>
                <w:lang w:eastAsia="ru-RU"/>
              </w:rPr>
              <w:t>Нужно понимать, что подростку сейчас очень плохо. Он чувствителен к неудачам, раздражителен, постоянно грустит.</w:t>
            </w:r>
            <w:r w:rsidRPr="00645062">
              <w:rPr>
                <w:rFonts w:ascii="Times New Roman" w:hAnsi="Times New Roman" w:cs="Times New Roman"/>
                <w:b/>
                <w:bCs/>
                <w:sz w:val="24"/>
                <w:szCs w:val="24"/>
                <w:lang w:eastAsia="ru-RU"/>
              </w:rPr>
              <w:t>                                                                             </w:t>
            </w:r>
          </w:p>
          <w:p w:rsidR="007F38EF" w:rsidRDefault="007F38EF" w:rsidP="007F38EF">
            <w:pPr>
              <w:pStyle w:val="a3"/>
              <w:jc w:val="both"/>
              <w:rPr>
                <w:rFonts w:ascii="Times New Roman" w:hAnsi="Times New Roman" w:cs="Times New Roman"/>
                <w:b/>
                <w:bCs/>
                <w:sz w:val="24"/>
                <w:szCs w:val="24"/>
                <w:lang w:eastAsia="ru-RU"/>
              </w:rPr>
            </w:pPr>
            <w:r w:rsidRPr="00645062">
              <w:rPr>
                <w:rFonts w:ascii="Times New Roman" w:hAnsi="Times New Roman" w:cs="Times New Roman"/>
                <w:b/>
                <w:bCs/>
                <w:sz w:val="24"/>
                <w:szCs w:val="24"/>
                <w:lang w:eastAsia="ru-RU"/>
              </w:rPr>
              <w:t> </w:t>
            </w:r>
            <w:r w:rsidRPr="00645062">
              <w:rPr>
                <w:rFonts w:ascii="Times New Roman" w:hAnsi="Times New Roman" w:cs="Times New Roman"/>
                <w:sz w:val="24"/>
                <w:szCs w:val="24"/>
                <w:lang w:eastAsia="ru-RU"/>
              </w:rPr>
              <w:t>Это потому, что ему очень нужна поддержка и тепло, хотя он не умеет просить поддержки.</w:t>
            </w:r>
            <w:r w:rsidRPr="00645062">
              <w:rPr>
                <w:rFonts w:ascii="Times New Roman" w:hAnsi="Times New Roman" w:cs="Times New Roman"/>
                <w:b/>
                <w:bCs/>
                <w:sz w:val="24"/>
                <w:szCs w:val="24"/>
                <w:lang w:eastAsia="ru-RU"/>
              </w:rPr>
              <w:t>                                                                                                                    </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Предложите помощь сами….</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УСТАНОВИТЕ доверительные отношения, эмоционально поддерживаете.</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ВЫСЛУШИВАЙТЕ — «Я слышу тебя».</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xml:space="preserve">•        НЕ БОЙТЕСЬ задавать вопросы в </w:t>
            </w:r>
            <w:proofErr w:type="spellStart"/>
            <w:r w:rsidRPr="00645062">
              <w:rPr>
                <w:rFonts w:ascii="Times New Roman" w:hAnsi="Times New Roman" w:cs="Times New Roman"/>
                <w:sz w:val="24"/>
                <w:szCs w:val="24"/>
                <w:lang w:eastAsia="ru-RU"/>
              </w:rPr>
              <w:t>т.ч</w:t>
            </w:r>
            <w:proofErr w:type="spellEnd"/>
            <w:r w:rsidRPr="00645062">
              <w:rPr>
                <w:rFonts w:ascii="Times New Roman" w:hAnsi="Times New Roman" w:cs="Times New Roman"/>
                <w:sz w:val="24"/>
                <w:szCs w:val="24"/>
                <w:lang w:eastAsia="ru-RU"/>
              </w:rPr>
              <w:t>. и конкретные о планах и попытках</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xml:space="preserve">•        ВЫЯСНИТЕ, насколько реально воплощение слов о суициде у подростка: что произошло? может ли что-то измениться? Есть ли выход? Есть ли конкретный план? Что могло бы изменить решение? (можно предложить свои способы изменения ситуации), </w:t>
            </w:r>
            <w:proofErr w:type="gramStart"/>
            <w:r w:rsidRPr="00645062">
              <w:rPr>
                <w:rFonts w:ascii="Times New Roman" w:hAnsi="Times New Roman" w:cs="Times New Roman"/>
                <w:sz w:val="24"/>
                <w:szCs w:val="24"/>
                <w:lang w:eastAsia="ru-RU"/>
              </w:rPr>
              <w:t>Что</w:t>
            </w:r>
            <w:proofErr w:type="gramEnd"/>
            <w:r w:rsidRPr="00645062">
              <w:rPr>
                <w:rFonts w:ascii="Times New Roman" w:hAnsi="Times New Roman" w:cs="Times New Roman"/>
                <w:sz w:val="24"/>
                <w:szCs w:val="24"/>
                <w:lang w:eastAsia="ru-RU"/>
              </w:rPr>
              <w:t xml:space="preserve"> должно произойти, чтобы ситуация изменилась?</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xml:space="preserve">•        ЗАДАВАЙТЕ </w:t>
            </w:r>
            <w:proofErr w:type="gramStart"/>
            <w:r w:rsidRPr="00645062">
              <w:rPr>
                <w:rFonts w:ascii="Times New Roman" w:hAnsi="Times New Roman" w:cs="Times New Roman"/>
                <w:sz w:val="24"/>
                <w:szCs w:val="24"/>
                <w:lang w:eastAsia="ru-RU"/>
              </w:rPr>
              <w:t>ВОПРОСЫ  о</w:t>
            </w:r>
            <w:proofErr w:type="gramEnd"/>
            <w:r w:rsidRPr="00645062">
              <w:rPr>
                <w:rFonts w:ascii="Times New Roman" w:hAnsi="Times New Roman" w:cs="Times New Roman"/>
                <w:sz w:val="24"/>
                <w:szCs w:val="24"/>
                <w:lang w:eastAsia="ru-RU"/>
              </w:rPr>
              <w:t xml:space="preserve"> самочувствии, о том, что ему было бы приятно, если бы вы сделали</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ОБСУЖДАЙТЕ — глупо делать вид, будто ничего не происходит, лучше говорить</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ПОМОГИТЕ выразить словами, то, что происходит, выразить свои чувства, связанные с проблемой.</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БУДЬТЕ ВНИМАТЕЛЬНЫ</w:t>
            </w:r>
          </w:p>
          <w:p w:rsidR="007F38EF" w:rsidRPr="00645062" w:rsidRDefault="007F38EF" w:rsidP="007F38EF">
            <w:pPr>
              <w:pStyle w:val="a3"/>
              <w:jc w:val="both"/>
              <w:rPr>
                <w:rFonts w:ascii="Times New Roman" w:hAnsi="Times New Roman" w:cs="Times New Roman"/>
                <w:sz w:val="24"/>
                <w:szCs w:val="24"/>
                <w:lang w:eastAsia="ru-RU"/>
              </w:rPr>
            </w:pPr>
            <w:r w:rsidRPr="00645062">
              <w:rPr>
                <w:rFonts w:ascii="Times New Roman" w:hAnsi="Times New Roman" w:cs="Times New Roman"/>
                <w:sz w:val="24"/>
                <w:szCs w:val="24"/>
                <w:lang w:eastAsia="ru-RU"/>
              </w:rPr>
              <w:t>        </w:t>
            </w:r>
            <w:r w:rsidRPr="00645062">
              <w:rPr>
                <w:rFonts w:ascii="Times New Roman" w:hAnsi="Times New Roman" w:cs="Times New Roman"/>
                <w:b/>
                <w:bCs/>
                <w:sz w:val="24"/>
                <w:szCs w:val="24"/>
                <w:lang w:eastAsia="ru-RU"/>
              </w:rPr>
              <w:t>Суицид можно предотвратить. Большинство жертв суицида не хотят умирать. Более 80% людей сообщают о своем намерении совершить самоубийство</w:t>
            </w:r>
            <w:r w:rsidRPr="00645062">
              <w:rPr>
                <w:rFonts w:ascii="Times New Roman" w:hAnsi="Times New Roman" w:cs="Times New Roman"/>
                <w:sz w:val="24"/>
                <w:szCs w:val="24"/>
                <w:lang w:eastAsia="ru-RU"/>
              </w:rPr>
              <w:t>.</w:t>
            </w:r>
          </w:p>
        </w:tc>
      </w:tr>
    </w:tbl>
    <w:p w:rsidR="007F38EF" w:rsidRDefault="007F38EF" w:rsidP="007F38EF">
      <w:pPr>
        <w:spacing w:line="240" w:lineRule="auto"/>
        <w:jc w:val="both"/>
      </w:pPr>
    </w:p>
    <w:p w:rsidR="00413F2B" w:rsidRDefault="00413F2B"/>
    <w:sectPr w:rsidR="00413F2B" w:rsidSect="007F38E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AD"/>
    <w:rsid w:val="00413F2B"/>
    <w:rsid w:val="00490FAD"/>
    <w:rsid w:val="007F3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3A933-B2E7-4D08-9048-70576D2B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2017-04-04T06:08:00Z</dcterms:created>
  <dcterms:modified xsi:type="dcterms:W3CDTF">2017-04-04T06:10:00Z</dcterms:modified>
</cp:coreProperties>
</file>